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B44D3" w14:textId="74AC5EB8" w:rsidR="006601E7" w:rsidRDefault="006601E7" w:rsidP="006601E7">
      <w:pPr>
        <w:ind w:left="-284"/>
        <w:jc w:val="both"/>
      </w:pPr>
      <w:bookmarkStart w:id="0" w:name="_Hlk97660673"/>
      <w:bookmarkStart w:id="1" w:name="_GoBack"/>
      <w:bookmarkEnd w:id="1"/>
      <w:r>
        <w:t>Comunicado de prensa n</w:t>
      </w:r>
      <w:proofErr w:type="gramStart"/>
      <w:r>
        <w:t>.º</w:t>
      </w:r>
      <w:proofErr w:type="gramEnd"/>
      <w:r>
        <w:t xml:space="preserve"> 2/2024</w:t>
      </w:r>
    </w:p>
    <w:p w14:paraId="01AC8927" w14:textId="77777777" w:rsidR="00C82BE9" w:rsidRDefault="00C82BE9" w:rsidP="006601E7">
      <w:pPr>
        <w:ind w:left="-284"/>
        <w:jc w:val="both"/>
        <w:rPr>
          <w:lang w:val="it-IT"/>
        </w:rPr>
      </w:pPr>
    </w:p>
    <w:bookmarkEnd w:id="0"/>
    <w:p w14:paraId="5D32BF6E" w14:textId="6A828192" w:rsidR="00A263FF" w:rsidRPr="00A263FF" w:rsidRDefault="000A2240" w:rsidP="00A263FF">
      <w:pPr>
        <w:ind w:left="-284"/>
        <w:jc w:val="both"/>
        <w:rPr>
          <w:rFonts w:cs="Times New Roman"/>
          <w:b/>
          <w:bCs/>
          <w:sz w:val="28"/>
          <w:szCs w:val="28"/>
        </w:rPr>
      </w:pPr>
      <w:proofErr w:type="spellStart"/>
      <w:r>
        <w:rPr>
          <w:b/>
          <w:sz w:val="28"/>
        </w:rPr>
        <w:t>EIMA</w:t>
      </w:r>
      <w:proofErr w:type="spellEnd"/>
      <w:r>
        <w:rPr>
          <w:b/>
          <w:sz w:val="28"/>
        </w:rPr>
        <w:t xml:space="preserve"> 2024: la gran exposición de la mecánica agrícola</w:t>
      </w:r>
    </w:p>
    <w:p w14:paraId="7EE6BF8A" w14:textId="5A2F1359" w:rsidR="00A263FF" w:rsidRDefault="00A263FF" w:rsidP="00A263FF">
      <w:pPr>
        <w:ind w:left="-284"/>
        <w:jc w:val="both"/>
        <w:rPr>
          <w:rFonts w:cs="Times New Roman"/>
          <w:b/>
          <w:bCs/>
          <w:i/>
          <w:iCs/>
        </w:rPr>
      </w:pPr>
      <w:r>
        <w:rPr>
          <w:b/>
          <w:i/>
        </w:rPr>
        <w:t xml:space="preserve">Presentadas en rueda de prensa las cifras y las novedades de la feria, que se celebrará en Bolonia del 6 al 10 de noviembre próximo. </w:t>
      </w:r>
      <w:r w:rsidR="00325E86">
        <w:rPr>
          <w:b/>
          <w:i/>
        </w:rPr>
        <w:t xml:space="preserve">Muy elevado el número de </w:t>
      </w:r>
      <w:r>
        <w:rPr>
          <w:b/>
          <w:i/>
        </w:rPr>
        <w:t xml:space="preserve">empresas </w:t>
      </w:r>
      <w:r w:rsidR="00325E86">
        <w:rPr>
          <w:b/>
          <w:i/>
        </w:rPr>
        <w:t xml:space="preserve">que </w:t>
      </w:r>
      <w:r>
        <w:rPr>
          <w:b/>
          <w:i/>
        </w:rPr>
        <w:t>ya han formalizado su solicitud de participación y superficie de exposición prácticamente cubierta. Entre las novedades, destaca el área REAL, dedicada a los robots, y un concurso reservado a la comunicación social.  Seis foros internacionales sobre los temas más actuales de la agricultura y el medioambiente.</w:t>
      </w:r>
    </w:p>
    <w:p w14:paraId="55FD5173" w14:textId="77777777" w:rsidR="00A263FF" w:rsidRPr="00A263FF" w:rsidRDefault="00A263FF" w:rsidP="00A263FF">
      <w:pPr>
        <w:ind w:left="-284"/>
        <w:jc w:val="both"/>
        <w:rPr>
          <w:rFonts w:cs="Times New Roman"/>
          <w:b/>
          <w:bCs/>
          <w:i/>
          <w:iCs/>
        </w:rPr>
      </w:pPr>
    </w:p>
    <w:p w14:paraId="6128D210" w14:textId="543E2C91" w:rsidR="00C04B56" w:rsidRDefault="00A263FF" w:rsidP="00C04B56">
      <w:pPr>
        <w:ind w:left="-284"/>
        <w:jc w:val="both"/>
        <w:rPr>
          <w:rFonts w:cs="Times New Roman"/>
        </w:rPr>
      </w:pPr>
      <w:r>
        <w:t xml:space="preserve">La 46.ª edición de </w:t>
      </w:r>
      <w:proofErr w:type="spellStart"/>
      <w:r>
        <w:t>EIMA</w:t>
      </w:r>
      <w:proofErr w:type="spellEnd"/>
      <w:r>
        <w:t xml:space="preserve"> International, la feria dedicada a las máquinas, los equipos y los componentes para la agricultura y el paisajismo, que se celebrará en la Feria de Bolonia del 6 al 10 de noviembre, avanza a un ritmo récord. La maquinaria organizativa de </w:t>
      </w:r>
      <w:proofErr w:type="spellStart"/>
      <w:r>
        <w:t>FederUnacoma</w:t>
      </w:r>
      <w:proofErr w:type="spellEnd"/>
      <w:r>
        <w:t>, la federación de fabricantes italianos que organiza el evento, ha observado, ya hoy, un gran interés por parte de las empresas, está registrando un elevado número de inscripciones y prevé una edición que bat</w:t>
      </w:r>
      <w:r w:rsidR="00AC4495">
        <w:t>i</w:t>
      </w:r>
      <w:r>
        <w:t xml:space="preserve">rá récords. En la rueda de prensa transmitida en directo a nivel internacional, que se ha celebrado esta tarde desde la feria de Bolonia, la directora general de </w:t>
      </w:r>
      <w:proofErr w:type="spellStart"/>
      <w:r>
        <w:t>FederUnacoma</w:t>
      </w:r>
      <w:proofErr w:type="spellEnd"/>
      <w:r>
        <w:t xml:space="preserve">, Simona </w:t>
      </w:r>
      <w:proofErr w:type="spellStart"/>
      <w:r>
        <w:t>Rapastella</w:t>
      </w:r>
      <w:proofErr w:type="spellEnd"/>
      <w:r>
        <w:t xml:space="preserve">, ha proporcionado los primeros datos sobre la participación y ha anunciado las iniciativas y los eventos que caracterizarán la próxima edición de </w:t>
      </w:r>
      <w:proofErr w:type="spellStart"/>
      <w:r>
        <w:t>EIMA</w:t>
      </w:r>
      <w:proofErr w:type="spellEnd"/>
      <w:r>
        <w:t xml:space="preserve">. “Actualmente, 1.330 fabricantes han formalizado ya su solicitud de participación con lo cual prácticamente está cubierta toda la superficie de recinto ferial boloñés –ha afirmado Simona </w:t>
      </w:r>
      <w:proofErr w:type="spellStart"/>
      <w:r>
        <w:t>Rapastella</w:t>
      </w:r>
      <w:proofErr w:type="spellEnd"/>
      <w:r>
        <w:t xml:space="preserve">– y es probable que, en poco tiempo, se alcance el mayor número de expositores de la historia de la feria, </w:t>
      </w:r>
      <w:r w:rsidR="00AC4495">
        <w:t xml:space="preserve">que </w:t>
      </w:r>
      <w:r>
        <w:t>abar</w:t>
      </w:r>
      <w:r w:rsidR="00AC4495">
        <w:t xml:space="preserve">carán </w:t>
      </w:r>
      <w:r>
        <w:t>todo tipo de productos</w:t>
      </w:r>
      <w:r w:rsidR="00AC4495">
        <w:t>,</w:t>
      </w:r>
      <w:r>
        <w:t xml:space="preserve"> </w:t>
      </w:r>
      <w:r w:rsidR="00AC4495">
        <w:t xml:space="preserve">para </w:t>
      </w:r>
      <w:r>
        <w:t>ofrecer soluciones altamente tecnológicas a una público de visitantes que, en la última edición (2022), fueron casi 330.000”. Se confirma la rigurosa división en 14 categorías de productos, cinco de los cuales organizados en forma de salones temáticos dedicados, respectivamente, a componentes (</w:t>
      </w:r>
      <w:proofErr w:type="spellStart"/>
      <w:r>
        <w:t>EIMA</w:t>
      </w:r>
      <w:proofErr w:type="spellEnd"/>
      <w:r>
        <w:t xml:space="preserve"> Componentes), jardinería (</w:t>
      </w:r>
      <w:proofErr w:type="spellStart"/>
      <w:r>
        <w:t>EIMA</w:t>
      </w:r>
      <w:proofErr w:type="spellEnd"/>
      <w:r>
        <w:t xml:space="preserve"> Green), bioenergía (</w:t>
      </w:r>
      <w:proofErr w:type="spellStart"/>
      <w:r>
        <w:t>EIMA</w:t>
      </w:r>
      <w:proofErr w:type="spellEnd"/>
      <w:r>
        <w:t xml:space="preserve"> </w:t>
      </w:r>
      <w:proofErr w:type="spellStart"/>
      <w:r>
        <w:t>Energy</w:t>
      </w:r>
      <w:proofErr w:type="spellEnd"/>
      <w:r>
        <w:t>), riego (</w:t>
      </w:r>
      <w:proofErr w:type="spellStart"/>
      <w:r>
        <w:t>EIMA</w:t>
      </w:r>
      <w:proofErr w:type="spellEnd"/>
      <w:r>
        <w:t xml:space="preserve"> </w:t>
      </w:r>
      <w:proofErr w:type="spellStart"/>
      <w:r>
        <w:t>Idrotech</w:t>
      </w:r>
      <w:proofErr w:type="spellEnd"/>
      <w:r>
        <w:t>) y tecnologías robóticas y digitales (</w:t>
      </w:r>
      <w:proofErr w:type="spellStart"/>
      <w:r>
        <w:t>EIMA</w:t>
      </w:r>
      <w:proofErr w:type="spellEnd"/>
      <w:r>
        <w:t xml:space="preserve"> Digital). Pero el salón </w:t>
      </w:r>
      <w:proofErr w:type="spellStart"/>
      <w:r>
        <w:t>EIMA</w:t>
      </w:r>
      <w:proofErr w:type="spellEnd"/>
      <w:r>
        <w:t xml:space="preserve"> también contará con la exposición de las Novedades técnicas premiadas y con las áreas dinámicas, ubicadas al aire libre, siempre dentro del recinto ferial. A partir de esta edición, habrá el área REAL (</w:t>
      </w:r>
      <w:proofErr w:type="spellStart"/>
      <w:r>
        <w:t>Robotics</w:t>
      </w:r>
      <w:proofErr w:type="spellEnd"/>
      <w:r>
        <w:t xml:space="preserve"> and </w:t>
      </w:r>
      <w:proofErr w:type="spellStart"/>
      <w:r>
        <w:t>electronics</w:t>
      </w:r>
      <w:proofErr w:type="spellEnd"/>
      <w:r>
        <w:t xml:space="preserve"> </w:t>
      </w:r>
      <w:proofErr w:type="spellStart"/>
      <w:r>
        <w:t>for</w:t>
      </w:r>
      <w:proofErr w:type="spellEnd"/>
      <w:r>
        <w:t xml:space="preserve"> </w:t>
      </w:r>
      <w:proofErr w:type="spellStart"/>
      <w:r>
        <w:t>agricolture</w:t>
      </w:r>
      <w:proofErr w:type="spellEnd"/>
      <w:r>
        <w:t xml:space="preserve"> </w:t>
      </w:r>
      <w:proofErr w:type="spellStart"/>
      <w:r>
        <w:t>live</w:t>
      </w:r>
      <w:proofErr w:type="spellEnd"/>
      <w:r>
        <w:t>) en la que se expondrán las tecnologías robóticas más avanzadas con un calendario de pruebas diarias, mientras se confirma</w:t>
      </w:r>
      <w:r w:rsidR="00AC4495">
        <w:t>n</w:t>
      </w:r>
      <w:r>
        <w:t xml:space="preserve"> el área para la presentación de los tractores finalistas del concurso Tractor of </w:t>
      </w:r>
      <w:proofErr w:type="spellStart"/>
      <w:r>
        <w:t>the</w:t>
      </w:r>
      <w:proofErr w:type="spellEnd"/>
      <w:r>
        <w:t xml:space="preserve"> </w:t>
      </w:r>
      <w:proofErr w:type="spellStart"/>
      <w:r>
        <w:t>Year</w:t>
      </w:r>
      <w:proofErr w:type="spellEnd"/>
      <w:r>
        <w:t xml:space="preserve">, el área de demostración para productos del sector de la bioenergía, creada en colaboración con </w:t>
      </w:r>
      <w:proofErr w:type="spellStart"/>
      <w:r>
        <w:t>ITABIA</w:t>
      </w:r>
      <w:proofErr w:type="spellEnd"/>
      <w:r>
        <w:t>, y la de Garden E-</w:t>
      </w:r>
      <w:proofErr w:type="spellStart"/>
      <w:r>
        <w:t>Motion</w:t>
      </w:r>
      <w:proofErr w:type="spellEnd"/>
      <w:r>
        <w:t xml:space="preserve">, dedicada a máquinas para jardinería y cuidado del verde. “Para el lanzamiento de </w:t>
      </w:r>
      <w:proofErr w:type="spellStart"/>
      <w:r>
        <w:t>EIMA</w:t>
      </w:r>
      <w:proofErr w:type="spellEnd"/>
      <w:r>
        <w:t xml:space="preserve"> 2024 ya hemos previsto ruedas de prensa en Gran Bretaña, </w:t>
      </w:r>
      <w:r w:rsidR="00AC4495">
        <w:t>C</w:t>
      </w:r>
      <w:r>
        <w:t xml:space="preserve">atar, Turquía, Grecia, Marruecos, Brasil, Serbia, Argelia, India, Canadá, Estados Unidos, Tanzania, Uganda, Kenia, Argentina, Japón y otros países –ha explicado </w:t>
      </w:r>
      <w:proofErr w:type="spellStart"/>
      <w:r>
        <w:t>Rapastella</w:t>
      </w:r>
      <w:proofErr w:type="spellEnd"/>
      <w:r>
        <w:t xml:space="preserve">– confirmando el alcance internacional que caracteriza a este evento que, en la última edición, contó con 480 fabricantes extranjeros y más de 57.000 visitantes extranjeros procedentes de 150 países. </w:t>
      </w:r>
      <w:proofErr w:type="spellStart"/>
      <w:r>
        <w:t>EIMA</w:t>
      </w:r>
      <w:proofErr w:type="spellEnd"/>
      <w:r>
        <w:t xml:space="preserve"> International reserva toda la estructura del centro ferial a los operadores económicos extranjeros, seleccionados por la Agencia Italiana para el Comercio Exterior (ICE)</w:t>
      </w:r>
      <w:r w:rsidR="00AC4495">
        <w:t>,</w:t>
      </w:r>
      <w:r>
        <w:t xml:space="preserve"> para celebrar las numerosas reuniones </w:t>
      </w:r>
      <w:proofErr w:type="spellStart"/>
      <w:r>
        <w:t>business</w:t>
      </w:r>
      <w:proofErr w:type="spellEnd"/>
      <w:r>
        <w:t>-to-</w:t>
      </w:r>
      <w:proofErr w:type="spellStart"/>
      <w:r>
        <w:t>business</w:t>
      </w:r>
      <w:proofErr w:type="spellEnd"/>
      <w:r>
        <w:t xml:space="preserve"> programadas”. También está avanzado el calendario de jornadas, talleres y conferencias que </w:t>
      </w:r>
      <w:r w:rsidR="00AC4495">
        <w:t xml:space="preserve">tendrán lugar </w:t>
      </w:r>
      <w:r>
        <w:t xml:space="preserve">a lo largo de los cinco días del certamen y que son promovidos por instituciones, organizaciones sectoriales y editoriales. </w:t>
      </w:r>
    </w:p>
    <w:p w14:paraId="51A4295A" w14:textId="77777777" w:rsidR="00C04B56" w:rsidRDefault="00C04B56" w:rsidP="00C04B56">
      <w:pPr>
        <w:ind w:left="-284"/>
        <w:jc w:val="both"/>
        <w:rPr>
          <w:rFonts w:cs="Times New Roman"/>
        </w:rPr>
      </w:pPr>
    </w:p>
    <w:p w14:paraId="3E805560" w14:textId="77777777" w:rsidR="00C04B56" w:rsidRDefault="00C04B56" w:rsidP="00C04B56">
      <w:pPr>
        <w:ind w:left="-284"/>
        <w:jc w:val="both"/>
        <w:rPr>
          <w:rFonts w:cs="Times New Roman"/>
        </w:rPr>
      </w:pPr>
    </w:p>
    <w:p w14:paraId="39EC1900" w14:textId="77777777" w:rsidR="00C04B56" w:rsidRDefault="00C04B56" w:rsidP="00C04B56">
      <w:pPr>
        <w:ind w:left="-284"/>
        <w:jc w:val="both"/>
        <w:rPr>
          <w:rFonts w:cs="Times New Roman"/>
        </w:rPr>
      </w:pPr>
    </w:p>
    <w:p w14:paraId="45CE8C31" w14:textId="77777777" w:rsidR="00C04B56" w:rsidRDefault="00C04B56" w:rsidP="00C04B56">
      <w:pPr>
        <w:ind w:left="-284"/>
        <w:jc w:val="both"/>
        <w:rPr>
          <w:rFonts w:cs="Times New Roman"/>
        </w:rPr>
      </w:pPr>
    </w:p>
    <w:p w14:paraId="3303CA56" w14:textId="77777777" w:rsidR="00C04B56" w:rsidRDefault="00C04B56" w:rsidP="00C04B56">
      <w:pPr>
        <w:ind w:left="-284"/>
        <w:jc w:val="both"/>
        <w:rPr>
          <w:rFonts w:cs="Times New Roman"/>
        </w:rPr>
      </w:pPr>
    </w:p>
    <w:p w14:paraId="5262DF07" w14:textId="77777777" w:rsidR="00C04B56" w:rsidRDefault="00C04B56" w:rsidP="00C04B56">
      <w:pPr>
        <w:ind w:left="-284"/>
        <w:jc w:val="both"/>
        <w:rPr>
          <w:rFonts w:cs="Times New Roman"/>
        </w:rPr>
      </w:pPr>
    </w:p>
    <w:p w14:paraId="116A456E" w14:textId="77777777" w:rsidR="00C04B56" w:rsidRDefault="00C04B56" w:rsidP="00C04B56">
      <w:pPr>
        <w:ind w:left="-284"/>
        <w:jc w:val="both"/>
        <w:rPr>
          <w:rFonts w:cs="Times New Roman"/>
        </w:rPr>
      </w:pPr>
    </w:p>
    <w:p w14:paraId="645DEE04" w14:textId="77777777" w:rsidR="00C04B56" w:rsidRDefault="00C04B56" w:rsidP="00C04B56">
      <w:pPr>
        <w:ind w:left="-284"/>
        <w:jc w:val="both"/>
        <w:rPr>
          <w:rFonts w:cs="Times New Roman"/>
        </w:rPr>
      </w:pPr>
    </w:p>
    <w:p w14:paraId="47CC1A0D" w14:textId="5591A17C" w:rsidR="00C04B56" w:rsidRDefault="00A263FF" w:rsidP="00C04B56">
      <w:pPr>
        <w:ind w:left="-284"/>
        <w:jc w:val="both"/>
        <w:rPr>
          <w:rFonts w:cs="Times New Roman"/>
        </w:rPr>
      </w:pPr>
      <w:r>
        <w:t xml:space="preserve">Entre los eventos organizados por </w:t>
      </w:r>
      <w:proofErr w:type="spellStart"/>
      <w:r>
        <w:t>FederUnacoma</w:t>
      </w:r>
      <w:proofErr w:type="spellEnd"/>
      <w:r>
        <w:t xml:space="preserve"> destacamos: el foro sobre “Agricultura sostenible, un proyecto global”, en el que se debatirá sobre las experiencias europeas en materia de transición ecológica y sobre programas de desarrollo ecocompatibles en los principales regiones del mundo; el congreso sobre “Áreas marginales y territorios extremos: la agricultura </w:t>
      </w:r>
      <w:r>
        <w:rPr>
          <w:i/>
          <w:iCs/>
        </w:rPr>
        <w:t>de frontera</w:t>
      </w:r>
      <w:r>
        <w:t xml:space="preserve">” y el seminario sobre “Gestión de sistemas digitales, </w:t>
      </w:r>
      <w:r w:rsidR="00AC4495">
        <w:t>metadatos</w:t>
      </w:r>
      <w:r w:rsidR="005E7911">
        <w:t xml:space="preserve"> </w:t>
      </w:r>
      <w:r>
        <w:t xml:space="preserve">y flotas robotizadas nuevos perfiles profesionales y nuevas vías de formación”. </w:t>
      </w:r>
    </w:p>
    <w:p w14:paraId="4CD77CA9" w14:textId="78A7C1AE" w:rsidR="0091258C" w:rsidRPr="00C04B56" w:rsidRDefault="00C04B56" w:rsidP="00C04B56">
      <w:pPr>
        <w:ind w:left="-284"/>
        <w:jc w:val="both"/>
        <w:rPr>
          <w:rFonts w:cs="Times New Roman"/>
        </w:rPr>
      </w:pPr>
      <w:r>
        <w:t>Otros eventos importantes promovidos por la Federación son el taller sobre “El recurso bioenergético: mercado y perspectivas de la biomasa y las fuentes renovables en el sector de los combustibles”, el congreso sobre “Economías emergentes: modelos de desarrollo agrícola para el continente africano” y, finalmente, el encuentro sobre el tema “Consumo de alimentos: la demanda de productos frescos, las cadenas de suministro mecanizadas” cuyo objetivo será interpretar las nuevas dietas y los nuevos estilos de consumo</w:t>
      </w:r>
      <w:r w:rsidR="00AC4495">
        <w:t>,</w:t>
      </w:r>
      <w:r>
        <w:t xml:space="preserve"> prestando una especial atención a las frutas y hortalizas. Entre las novedades de esta edición se encuentra también el concurso </w:t>
      </w:r>
      <w:proofErr w:type="spellStart"/>
      <w:r>
        <w:t>EIMA</w:t>
      </w:r>
      <w:proofErr w:type="spellEnd"/>
      <w:r>
        <w:t xml:space="preserve"> Social </w:t>
      </w:r>
      <w:proofErr w:type="spellStart"/>
      <w:r>
        <w:t>Award</w:t>
      </w:r>
      <w:proofErr w:type="spellEnd"/>
      <w:r>
        <w:t xml:space="preserve">, reservado a la promoción social del evento por parte de los expositores. “Hemos reiterado repetidamente que </w:t>
      </w:r>
      <w:proofErr w:type="spellStart"/>
      <w:r>
        <w:t>EIMA</w:t>
      </w:r>
      <w:proofErr w:type="spellEnd"/>
      <w:r>
        <w:t xml:space="preserve"> International es el producto de un sistema coral, eficiente y apasionado –ha concluido la directora general de </w:t>
      </w:r>
      <w:proofErr w:type="spellStart"/>
      <w:r>
        <w:t>FederUnacoma</w:t>
      </w:r>
      <w:proofErr w:type="spellEnd"/>
      <w:r>
        <w:t>–, una realidad ferial que cuenta con una sólida tradición y que, al mismo tiempo, es capaz de impulsar lo nuevo; una feria imprescindible para hacer negocios, pero también apasionante desde el punto de vista cultural y humano”.</w:t>
      </w:r>
    </w:p>
    <w:p w14:paraId="11FB883A" w14:textId="77777777" w:rsidR="0091258C" w:rsidRDefault="0091258C" w:rsidP="0091258C">
      <w:pPr>
        <w:ind w:left="-284"/>
        <w:jc w:val="both"/>
        <w:rPr>
          <w:rFonts w:cs="Times New Roman"/>
        </w:rPr>
      </w:pPr>
    </w:p>
    <w:p w14:paraId="2038C21B" w14:textId="178A087B" w:rsidR="006601E7" w:rsidRPr="009C0ADF" w:rsidRDefault="00C82BE9" w:rsidP="009C0ADF">
      <w:pPr>
        <w:ind w:left="-284"/>
        <w:jc w:val="both"/>
        <w:rPr>
          <w:rFonts w:cs="Times New Roman"/>
        </w:rPr>
      </w:pPr>
      <w:r>
        <w:rPr>
          <w:b/>
        </w:rPr>
        <w:t>Bolonia, 18 de enero de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11291C">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20ECF" w14:textId="77777777" w:rsidR="00152FB7" w:rsidRDefault="00152FB7">
      <w:r>
        <w:separator/>
      </w:r>
    </w:p>
  </w:endnote>
  <w:endnote w:type="continuationSeparator" w:id="0">
    <w:p w14:paraId="4676409A" w14:textId="77777777" w:rsidR="00152FB7" w:rsidRDefault="0015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026D" w14:textId="77777777" w:rsidR="00152FB7" w:rsidRDefault="00152FB7">
      <w:r>
        <w:separator/>
      </w:r>
    </w:p>
  </w:footnote>
  <w:footnote w:type="continuationSeparator" w:id="0">
    <w:p w14:paraId="520F9135" w14:textId="77777777" w:rsidR="00152FB7" w:rsidRDefault="00152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3A1D30F4" w:rsidR="005B51B0" w:rsidRDefault="00152FB7">
    <w:pPr>
      <w:pStyle w:val="Encabezado"/>
      <w:tabs>
        <w:tab w:val="clear" w:pos="9638"/>
        <w:tab w:val="right" w:pos="7485"/>
      </w:tabs>
    </w:pPr>
    <w:sdt>
      <w:sdtPr>
        <w:id w:val="-1786807496"/>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5E7911" w:rsidRPr="005E7911">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5E7911" w:rsidRPr="005E7911">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E791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E7911">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11291C"/>
    <w:rsid w:val="00112B03"/>
    <w:rsid w:val="00124A76"/>
    <w:rsid w:val="00126A67"/>
    <w:rsid w:val="0012789F"/>
    <w:rsid w:val="00152FB7"/>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25E86"/>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5E7911"/>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4495"/>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rafodelista">
    <w:name w:val="List Paragraph"/>
    <w:basedOn w:val="Normal"/>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F80C4-CE3F-45D3-848E-CE7135E5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841</Words>
  <Characters>4630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4</cp:revision>
  <cp:lastPrinted>2020-11-02T16:06:00Z</cp:lastPrinted>
  <dcterms:created xsi:type="dcterms:W3CDTF">2024-01-18T12:00:00Z</dcterms:created>
  <dcterms:modified xsi:type="dcterms:W3CDTF">2024-01-18T12:04:00Z</dcterms:modified>
</cp:coreProperties>
</file>